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AB" w:rsidRDefault="001962AB">
      <w:r>
        <w:t>125 ΖΩΟΤΕΧΝΙΑ</w:t>
      </w:r>
    </w:p>
    <w:p w:rsidR="00A83BD5" w:rsidRDefault="001962AB">
      <w:r>
        <w:t xml:space="preserve"> </w:t>
      </w:r>
      <w:proofErr w:type="spellStart"/>
      <w:r>
        <w:t>Kοινωνική</w:t>
      </w:r>
      <w:proofErr w:type="spellEnd"/>
      <w:r>
        <w:t xml:space="preserve"> και οικονομική σημασία της ζωικής παραγωγής, o έτερος και συμπληρωματικός κλάδος της Γεωργίας. Οφέλη από την εκτροφή των αγροτικών ζώων για τον άνθρωπο. Αποτελεσματικότητα της ζωικής σε σχέση με τη φυτική παραγωγή. Συμβολή της ζωικής παραγωγής στη επίλυση του παγκόσμιου επισιτιστικού προβλήματος. Στοιχεία του παγκόσμιου ζωικού κεφαλαίου και παραγωγής. Στοιχεία από τη Ζωική Παραγωγή στην Ελλάδα. Τάσεις για την μελλοντική εξέλιξη της ζωικής παραγωγής. Καταγωγή, </w:t>
      </w:r>
      <w:proofErr w:type="spellStart"/>
      <w:r>
        <w:t>κατοικιδιοποίηση</w:t>
      </w:r>
      <w:proofErr w:type="spellEnd"/>
      <w:r>
        <w:t xml:space="preserve"> και εξέλιξη των αγροτικών ζώων. Μεταβολές που υπέστησαν τα αγροτικά ζώα κατά την πορεία της </w:t>
      </w:r>
      <w:proofErr w:type="spellStart"/>
      <w:r>
        <w:t>κατοικιδιοποίησης</w:t>
      </w:r>
      <w:proofErr w:type="spellEnd"/>
      <w:r>
        <w:t>. Ταξινόμηση των αγροτικών ζώων σε φυλές. Περιγραφή των κυριότερων φυλών σε βοοειδή, πρόβατα, αίγες και χοίρους. Σημασία διατήρησης των σπάνιων φυλών. Λήψη και πέψη της τροφής. Μεταβολισμός (ενέργειας και θρεπτικών συστατικών). Ανάγκες των ζώων σε ενέργεια, αζωτούχες ουσίες, ανόργανα στοιχεία, βιταμίνες και λοιπά θρεπτικά συστατικά. Βιολογική αξία πρωτεϊνών σιτηρεσίου.</w:t>
      </w:r>
    </w:p>
    <w:sectPr w:rsidR="00A83BD5" w:rsidSect="00FB3F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962AB"/>
    <w:rsid w:val="00143253"/>
    <w:rsid w:val="001962AB"/>
    <w:rsid w:val="0060601E"/>
    <w:rsid w:val="007D3BEE"/>
    <w:rsid w:val="00910A53"/>
    <w:rsid w:val="00C142A7"/>
    <w:rsid w:val="00FB3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833</Characters>
  <Application>Microsoft Office Word</Application>
  <DocSecurity>0</DocSecurity>
  <Lines>6</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3</cp:revision>
  <dcterms:created xsi:type="dcterms:W3CDTF">2019-11-08T13:54:00Z</dcterms:created>
  <dcterms:modified xsi:type="dcterms:W3CDTF">2019-11-08T13:54:00Z</dcterms:modified>
</cp:coreProperties>
</file>